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eastAsia="zh-CN"/>
        </w:rPr>
        <w:t>注销非经营性IC</w:t>
      </w:r>
      <w:r>
        <w:rPr>
          <w:rFonts w:hint="eastAsia" w:ascii="方正小标宋简体" w:eastAsia="方正小标宋简体"/>
          <w:sz w:val="44"/>
          <w:szCs w:val="44"/>
          <w:lang w:val="en-US" w:eastAsia="zh-CN"/>
        </w:rPr>
        <w:t>P网站</w:t>
      </w:r>
      <w:r>
        <w:rPr>
          <w:rFonts w:hint="eastAsia" w:ascii="方正小标宋简体" w:eastAsia="方正小标宋简体"/>
          <w:sz w:val="44"/>
          <w:szCs w:val="44"/>
          <w:lang w:eastAsia="zh-CN"/>
        </w:rPr>
        <w:t>备案流程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color w:val="FF0000"/>
          <w:sz w:val="15"/>
          <w:szCs w:val="15"/>
          <w:highlight w:val="none"/>
          <w:lang w:eastAsia="zh-CN"/>
        </w:rPr>
      </w:pPr>
      <w:r>
        <w:rPr>
          <w:rFonts w:hint="eastAsia" w:ascii="黑体" w:hAnsi="黑体" w:eastAsia="黑体" w:cs="黑体"/>
          <w:b/>
          <w:bCs/>
          <w:sz w:val="32"/>
          <w:szCs w:val="32"/>
          <w:lang w:eastAsia="zh-CN"/>
        </w:rPr>
        <w:t>一、网站主办单位申请注销主</w:t>
      </w:r>
      <w:r>
        <w:rPr>
          <w:rFonts w:hint="eastAsia" w:ascii="黑体" w:hAnsi="黑体" w:eastAsia="黑体" w:cs="黑体"/>
          <w:b/>
          <w:bCs/>
          <w:sz w:val="32"/>
          <w:szCs w:val="32"/>
          <w:lang w:val="en-US" w:eastAsia="zh-CN"/>
        </w:rPr>
        <w:t>体或</w:t>
      </w:r>
      <w:r>
        <w:rPr>
          <w:rFonts w:hint="eastAsia" w:ascii="黑体" w:hAnsi="黑体" w:eastAsia="黑体" w:cs="黑体"/>
          <w:b/>
          <w:bCs/>
          <w:sz w:val="32"/>
          <w:szCs w:val="32"/>
          <w:lang w:eastAsia="zh-CN"/>
        </w:rPr>
        <w:t>网站域名备案流程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网站备案信息完整，主办单位需通过由备案接入服务企业</w:t>
      </w:r>
      <w:r>
        <w:rPr>
          <w:rFonts w:hint="eastAsia" w:ascii="仿宋" w:hAnsi="仿宋" w:eastAsia="仿宋" w:cs="仿宋"/>
          <w:color w:val="000000" w:themeColor="text1"/>
          <w:sz w:val="32"/>
          <w:szCs w:val="32"/>
          <w:lang w:val="en-US" w:eastAsia="zh-CN"/>
          <w14:textFill>
            <w14:solidFill>
              <w14:schemeClr w14:val="tx1"/>
            </w14:solidFill>
          </w14:textFill>
        </w:rPr>
        <w:t>侧备案系统向管理局提交“注销网站</w:t>
      </w:r>
      <w:r>
        <w:rPr>
          <w:rFonts w:hint="eastAsia" w:ascii="仿宋" w:hAnsi="仿宋" w:eastAsia="仿宋" w:cs="仿宋"/>
          <w:b w:val="0"/>
          <w:bCs w:val="0"/>
          <w:color w:val="auto"/>
          <w:sz w:val="32"/>
          <w:szCs w:val="32"/>
          <w:lang w:val="en-US" w:eastAsia="zh-CN"/>
        </w:rPr>
        <w:t>域名</w:t>
      </w:r>
      <w:r>
        <w:rPr>
          <w:rFonts w:hint="eastAsia" w:ascii="仿宋" w:hAnsi="仿宋" w:eastAsia="仿宋" w:cs="仿宋"/>
          <w:color w:val="000000" w:themeColor="text1"/>
          <w:sz w:val="32"/>
          <w:szCs w:val="32"/>
          <w:lang w:val="en-US" w:eastAsia="zh-CN"/>
          <w14:textFill>
            <w14:solidFill>
              <w14:schemeClr w14:val="tx1"/>
            </w14:solidFill>
          </w14:textFill>
        </w:rPr>
        <w:t>备案”或“注销主体备案”申请，主办单位通过手机短信验证后，管理局系统会收到申请，并在3个工作日之内处理完毕。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登录黑龙江省通信管理局官网http://hljca.miit.gov.cn/“办事大厅--资料下载”通过《省内接入服务企业名单及网站备案咨询电话》可查到省内接入服务企业联系方式，其他省份接入服务企业信息可联系相关省份管理局查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网站主办单位因自身原因不清楚网站域名接入服务企业名称，需要管理局协助联络的，可向管理局发送《协助联络网站域名备案接入服务企业申请表》邮件（详见下面表格），管理局将协助通知接入服务企业与主办单位联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85" w:firstLineChars="4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协助联络网站域名备案接入服务企业申请表</w:t>
      </w:r>
    </w:p>
    <w:tbl>
      <w:tblPr>
        <w:tblStyle w:val="2"/>
        <w:tblpPr w:leftFromText="180" w:rightFromText="180" w:vertAnchor="text" w:horzAnchor="page" w:tblpX="1718" w:tblpY="33"/>
        <w:tblOverlap w:val="never"/>
        <w:tblW w:w="8840" w:type="dxa"/>
        <w:tblInd w:w="0" w:type="dxa"/>
        <w:tblLayout w:type="fixed"/>
        <w:tblCellMar>
          <w:top w:w="15" w:type="dxa"/>
          <w:left w:w="15" w:type="dxa"/>
          <w:bottom w:w="15" w:type="dxa"/>
          <w:right w:w="15" w:type="dxa"/>
        </w:tblCellMar>
      </w:tblPr>
      <w:tblGrid>
        <w:gridCol w:w="989"/>
        <w:gridCol w:w="1680"/>
        <w:gridCol w:w="2227"/>
        <w:gridCol w:w="833"/>
        <w:gridCol w:w="1278"/>
        <w:gridCol w:w="1833"/>
      </w:tblGrid>
      <w:tr>
        <w:tblPrEx>
          <w:tblCellMar>
            <w:top w:w="15" w:type="dxa"/>
            <w:left w:w="15" w:type="dxa"/>
            <w:bottom w:w="15" w:type="dxa"/>
            <w:right w:w="15" w:type="dxa"/>
          </w:tblCellMar>
        </w:tblPrEx>
        <w:trPr>
          <w:trHeight w:val="1658"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2"/>
                <w:szCs w:val="22"/>
                <w:lang w:eastAsia="zh-CN"/>
              </w:rPr>
            </w:pPr>
            <w:r>
              <w:rPr>
                <w:rFonts w:hint="eastAsia" w:ascii="宋体" w:hAnsi="宋体" w:cs="宋体"/>
                <w:b/>
                <w:color w:val="000000"/>
                <w:kern w:val="0"/>
                <w:sz w:val="22"/>
                <w:szCs w:val="22"/>
                <w:lang w:eastAsia="zh-CN"/>
              </w:rPr>
              <w:t>网站主办单位全称</w:t>
            </w:r>
          </w:p>
        </w:tc>
        <w:tc>
          <w:tcPr>
            <w:tcW w:w="1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themeColor="text1"/>
                <w:sz w:val="22"/>
                <w:szCs w:val="22"/>
                <w14:textFill>
                  <w14:solidFill>
                    <w14:schemeClr w14:val="tx1"/>
                  </w14:solidFill>
                </w14:textFill>
              </w:rPr>
            </w:pPr>
            <w:r>
              <w:rPr>
                <w:rFonts w:hint="eastAsia" w:ascii="宋体" w:hAnsi="宋体" w:cs="宋体"/>
                <w:b/>
                <w:color w:val="000000" w:themeColor="text1"/>
                <w:kern w:val="0"/>
                <w:sz w:val="22"/>
                <w:szCs w:val="22"/>
                <w:lang w:eastAsia="zh-CN"/>
                <w14:textFill>
                  <w14:solidFill>
                    <w14:schemeClr w14:val="tx1"/>
                  </w14:solidFill>
                </w14:textFill>
              </w:rPr>
              <w:t>备案网站域名</w:t>
            </w:r>
          </w:p>
        </w:tc>
        <w:tc>
          <w:tcPr>
            <w:tcW w:w="2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themeColor="text1"/>
                <w:sz w:val="22"/>
                <w:szCs w:val="22"/>
                <w:lang w:eastAsia="zh-CN"/>
                <w14:textFill>
                  <w14:solidFill>
                    <w14:schemeClr w14:val="tx1"/>
                  </w14:solidFill>
                </w14:textFill>
              </w:rPr>
            </w:pPr>
            <w:r>
              <w:rPr>
                <w:rFonts w:hint="eastAsia" w:ascii="宋体" w:hAnsi="宋体" w:cs="宋体"/>
                <w:b/>
                <w:color w:val="000000" w:themeColor="text1"/>
                <w:kern w:val="0"/>
                <w:sz w:val="22"/>
                <w:szCs w:val="22"/>
                <w:lang w:eastAsia="zh-CN"/>
                <w14:textFill>
                  <w14:solidFill>
                    <w14:schemeClr w14:val="tx1"/>
                  </w14:solidFill>
                </w14:textFill>
              </w:rPr>
              <w:t>网站备案号</w:t>
            </w:r>
          </w:p>
        </w:tc>
        <w:tc>
          <w:tcPr>
            <w:tcW w:w="8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themeColor="text1"/>
                <w:kern w:val="0"/>
                <w:sz w:val="22"/>
                <w:szCs w:val="22"/>
                <w:lang w:eastAsia="zh-CN"/>
                <w14:textFill>
                  <w14:solidFill>
                    <w14:schemeClr w14:val="tx1"/>
                  </w14:solidFill>
                </w14:textFill>
              </w:rPr>
            </w:pPr>
            <w:r>
              <w:rPr>
                <w:rFonts w:hint="eastAsia" w:ascii="宋体" w:hAnsi="宋体" w:cs="宋体"/>
                <w:b/>
                <w:color w:val="000000" w:themeColor="text1"/>
                <w:kern w:val="0"/>
                <w:sz w:val="22"/>
                <w:szCs w:val="22"/>
                <w:lang w:eastAsia="zh-CN"/>
                <w14:textFill>
                  <w14:solidFill>
                    <w14:schemeClr w14:val="tx1"/>
                  </w14:solidFill>
                </w14:textFill>
              </w:rPr>
              <w:t>联系人</w:t>
            </w:r>
          </w:p>
        </w:tc>
        <w:tc>
          <w:tcPr>
            <w:tcW w:w="1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themeColor="text1"/>
                <w:sz w:val="22"/>
                <w:szCs w:val="22"/>
                <w:lang w:eastAsia="zh-CN"/>
                <w14:textFill>
                  <w14:solidFill>
                    <w14:schemeClr w14:val="tx1"/>
                  </w14:solidFill>
                </w14:textFill>
              </w:rPr>
            </w:pPr>
            <w:r>
              <w:rPr>
                <w:rFonts w:hint="eastAsia" w:ascii="宋体" w:hAnsi="宋体" w:cs="宋体"/>
                <w:b/>
                <w:color w:val="000000" w:themeColor="text1"/>
                <w:kern w:val="0"/>
                <w:sz w:val="22"/>
                <w:szCs w:val="22"/>
                <w:lang w:eastAsia="zh-CN"/>
                <w14:textFill>
                  <w14:solidFill>
                    <w14:schemeClr w14:val="tx1"/>
                  </w14:solidFill>
                </w14:textFill>
              </w:rPr>
              <w:t>联系电话</w:t>
            </w:r>
          </w:p>
        </w:tc>
        <w:tc>
          <w:tcPr>
            <w:tcW w:w="1833" w:type="dxa"/>
            <w:tcBorders>
              <w:top w:val="single" w:color="000000" w:sz="4" w:space="0"/>
              <w:left w:val="single" w:color="000000" w:sz="4" w:space="0"/>
              <w:bottom w:val="single" w:color="000000" w:sz="4" w:space="0"/>
              <w:right w:val="single" w:color="000000" w:sz="4" w:space="0"/>
            </w:tcBorders>
            <w:vAlign w:val="center"/>
          </w:tcPr>
          <w:p>
            <w:pPr>
              <w:widowControl/>
              <w:ind w:firstLine="663" w:firstLineChars="300"/>
              <w:jc w:val="left"/>
              <w:textAlignment w:val="center"/>
              <w:rPr>
                <w:rFonts w:hint="eastAsia" w:ascii="宋体" w:hAnsi="宋体" w:cs="宋体"/>
                <w:b/>
                <w:color w:val="000000" w:themeColor="text1"/>
                <w:kern w:val="0"/>
                <w:sz w:val="22"/>
                <w:szCs w:val="22"/>
                <w:lang w:eastAsia="zh-CN"/>
                <w14:textFill>
                  <w14:solidFill>
                    <w14:schemeClr w14:val="tx1"/>
                  </w14:solidFill>
                </w14:textFill>
              </w:rPr>
            </w:pPr>
            <w:r>
              <w:rPr>
                <w:rFonts w:hint="eastAsia" w:ascii="宋体" w:hAnsi="宋体" w:cs="宋体"/>
                <w:b/>
                <w:color w:val="000000" w:themeColor="text1"/>
                <w:kern w:val="0"/>
                <w:sz w:val="22"/>
                <w:szCs w:val="22"/>
                <w:lang w:eastAsia="zh-CN"/>
                <w14:textFill>
                  <w14:solidFill>
                    <w14:schemeClr w14:val="tx1"/>
                  </w14:solidFill>
                </w14:textFill>
              </w:rPr>
              <w:t>原因</w:t>
            </w:r>
          </w:p>
          <w:p>
            <w:pPr>
              <w:widowControl/>
              <w:jc w:val="center"/>
              <w:textAlignment w:val="center"/>
              <w:rPr>
                <w:rFonts w:hint="eastAsia" w:ascii="宋体" w:hAnsi="宋体" w:cs="宋体"/>
                <w:b/>
                <w:color w:val="000000" w:themeColor="text1"/>
                <w:kern w:val="0"/>
                <w:sz w:val="22"/>
                <w:szCs w:val="22"/>
                <w:lang w:eastAsia="zh-CN"/>
                <w14:textFill>
                  <w14:solidFill>
                    <w14:schemeClr w14:val="tx1"/>
                  </w14:solidFill>
                </w14:textFill>
              </w:rPr>
            </w:pPr>
            <w:r>
              <w:rPr>
                <w:rFonts w:hint="eastAsia" w:ascii="宋体" w:hAnsi="宋体" w:cs="宋体"/>
                <w:b/>
                <w:color w:val="000000" w:themeColor="text1"/>
                <w:kern w:val="0"/>
                <w:sz w:val="22"/>
                <w:szCs w:val="22"/>
                <w:lang w:eastAsia="zh-CN"/>
                <w14:textFill>
                  <w14:solidFill>
                    <w14:schemeClr w14:val="tx1"/>
                  </w14:solidFill>
                </w14:textFill>
              </w:rPr>
              <w:t>（</w:t>
            </w:r>
            <w:r>
              <w:rPr>
                <w:rFonts w:hint="eastAsia" w:ascii="宋体" w:hAnsi="宋体" w:cs="宋体"/>
                <w:b/>
                <w:color w:val="000000" w:themeColor="text1"/>
                <w:kern w:val="0"/>
                <w:sz w:val="22"/>
                <w:szCs w:val="22"/>
                <w:lang w:val="en-US" w:eastAsia="zh-CN"/>
                <w14:textFill>
                  <w14:solidFill>
                    <w14:schemeClr w14:val="tx1"/>
                  </w14:solidFill>
                </w14:textFill>
              </w:rPr>
              <w:t>1.</w:t>
            </w:r>
            <w:r>
              <w:rPr>
                <w:rFonts w:hint="eastAsia" w:ascii="宋体" w:hAnsi="宋体" w:cs="宋体"/>
                <w:b/>
                <w:color w:val="000000" w:themeColor="text1"/>
                <w:kern w:val="0"/>
                <w:sz w:val="22"/>
                <w:szCs w:val="22"/>
                <w:lang w:eastAsia="zh-CN"/>
                <w14:textFill>
                  <w14:solidFill>
                    <w14:schemeClr w14:val="tx1"/>
                  </w14:solidFill>
                </w14:textFill>
              </w:rPr>
              <w:t>注销备案、</w:t>
            </w:r>
            <w:r>
              <w:rPr>
                <w:rFonts w:hint="eastAsia" w:ascii="宋体" w:hAnsi="宋体" w:cs="宋体"/>
                <w:b/>
                <w:color w:val="000000" w:themeColor="text1"/>
                <w:kern w:val="0"/>
                <w:sz w:val="22"/>
                <w:szCs w:val="22"/>
                <w:lang w:val="en-US" w:eastAsia="zh-CN"/>
                <w14:textFill>
                  <w14:solidFill>
                    <w14:schemeClr w14:val="tx1"/>
                  </w14:solidFill>
                </w14:textFill>
              </w:rPr>
              <w:t>2.</w:t>
            </w:r>
            <w:r>
              <w:rPr>
                <w:rFonts w:hint="eastAsia" w:ascii="宋体" w:hAnsi="宋体" w:cs="宋体"/>
                <w:b/>
                <w:color w:val="000000" w:themeColor="text1"/>
                <w:kern w:val="0"/>
                <w:sz w:val="22"/>
                <w:szCs w:val="22"/>
                <w:lang w:eastAsia="zh-CN"/>
                <w14:textFill>
                  <w14:solidFill>
                    <w14:schemeClr w14:val="tx1"/>
                  </w14:solidFill>
                </w14:textFill>
              </w:rPr>
              <w:t>变更信息）</w:t>
            </w:r>
          </w:p>
        </w:tc>
      </w:tr>
      <w:tr>
        <w:tblPrEx>
          <w:tblCellMar>
            <w:top w:w="15" w:type="dxa"/>
            <w:left w:w="15" w:type="dxa"/>
            <w:bottom w:w="15" w:type="dxa"/>
            <w:right w:w="15" w:type="dxa"/>
          </w:tblCellMar>
        </w:tblPrEx>
        <w:trPr>
          <w:trHeight w:val="453" w:hRule="atLeast"/>
        </w:trPr>
        <w:tc>
          <w:tcPr>
            <w:tcW w:w="9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168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18"/>
                <w:szCs w:val="18"/>
              </w:rPr>
            </w:pPr>
          </w:p>
        </w:tc>
        <w:tc>
          <w:tcPr>
            <w:tcW w:w="222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b w:val="0"/>
                <w:bCs/>
                <w:color w:val="000000"/>
                <w:kern w:val="0"/>
                <w:sz w:val="18"/>
                <w:szCs w:val="18"/>
              </w:rPr>
              <w:t>黑ICP备XXXXXXX</w:t>
            </w:r>
            <w:r>
              <w:rPr>
                <w:rFonts w:hint="eastAsia" w:ascii="宋体" w:hAnsi="宋体" w:cs="宋体"/>
                <w:b w:val="0"/>
                <w:bCs/>
                <w:color w:val="000000"/>
                <w:kern w:val="0"/>
                <w:sz w:val="18"/>
                <w:szCs w:val="18"/>
                <w:lang w:val="en-US" w:eastAsia="zh-CN"/>
              </w:rPr>
              <w:t>XX</w:t>
            </w:r>
            <w:r>
              <w:rPr>
                <w:rFonts w:hint="eastAsia" w:ascii="宋体" w:hAnsi="宋体" w:eastAsia="宋体" w:cs="宋体"/>
                <w:b w:val="0"/>
                <w:bCs/>
                <w:color w:val="000000"/>
                <w:kern w:val="0"/>
                <w:sz w:val="18"/>
                <w:szCs w:val="18"/>
              </w:rPr>
              <w:t>X号－X</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p>
        </w:tc>
        <w:tc>
          <w:tcPr>
            <w:tcW w:w="183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楷体" w:hAnsi="楷体" w:eastAsia="楷体" w:cs="楷体"/>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依据《非经营性互联网信息服务备案管理办法》相关规定，网站主办单位备案信息发生变化时应提前30日提交变更手续。如未及时将主体负责人或网站负责人联系信息变更准确，导致申请注销备案时收不到系统下发的手机短信验证码，需要网站主办单位通过接入服务企业侧备案系统向管理局先提交备案信息变更申请，将主体负责人或网站负责人的联系信息变更准确，待变更申请审核通过后再提交注销备案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（二）网站主办单位的备案信息状态为“空壳主体”，或“空壳网站”</w:t>
      </w:r>
      <w:r>
        <w:rPr>
          <w:rFonts w:hint="eastAsia" w:ascii="仿宋" w:hAnsi="仿宋" w:eastAsia="仿宋" w:cs="仿宋"/>
          <w:color w:val="000000" w:themeColor="text1"/>
          <w:sz w:val="32"/>
          <w:szCs w:val="32"/>
          <w:lang w:val="en-US" w:eastAsia="zh-CN"/>
          <w14:textFill>
            <w14:solidFill>
              <w14:schemeClr w14:val="tx1"/>
            </w14:solidFill>
          </w14:textFill>
        </w:rPr>
        <w:t>。网站主办单位需联系原来的网站备案接入服务企业，由接入服务企业使用指定的电子邮箱</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"NULL"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向通信管理局发送《接入服务企业注销空壳网站/主体备案申请表》</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r>
        <w:rPr>
          <w:rFonts w:hint="eastAsia" w:ascii="仿宋" w:hAnsi="仿宋" w:eastAsia="仿宋" w:cs="仿宋"/>
          <w:color w:val="000000" w:themeColor="text1"/>
          <w:sz w:val="32"/>
          <w:szCs w:val="32"/>
          <w:lang w:val="en-US" w:eastAsia="zh-CN"/>
          <w14:textFill>
            <w14:solidFill>
              <w14:schemeClr w14:val="tx1"/>
            </w14:solidFill>
          </w14:textFill>
        </w:rPr>
        <w:t>（详见下表），通信管理局收到邮件申请后会在3个工作日内处理，不符合要求的回复邮件告知原因。管理局每月1-5日定期清理系统核查发现的“空壳主体”或“空壳网站”备案信息。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606" w:firstLineChars="5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接入服务企业注销空壳网站/主体备案申请表</w:t>
      </w:r>
    </w:p>
    <w:tbl>
      <w:tblPr>
        <w:tblStyle w:val="2"/>
        <w:tblpPr w:leftFromText="180" w:rightFromText="180" w:vertAnchor="text" w:horzAnchor="page" w:tblpX="1739" w:tblpY="53"/>
        <w:tblOverlap w:val="never"/>
        <w:tblW w:w="8641" w:type="dxa"/>
        <w:tblInd w:w="0" w:type="dxa"/>
        <w:tblLayout w:type="fixed"/>
        <w:tblCellMar>
          <w:top w:w="15" w:type="dxa"/>
          <w:left w:w="15" w:type="dxa"/>
          <w:bottom w:w="15" w:type="dxa"/>
          <w:right w:w="15" w:type="dxa"/>
        </w:tblCellMar>
      </w:tblPr>
      <w:tblGrid>
        <w:gridCol w:w="1260"/>
        <w:gridCol w:w="1464"/>
        <w:gridCol w:w="1332"/>
        <w:gridCol w:w="2330"/>
        <w:gridCol w:w="2255"/>
      </w:tblGrid>
      <w:tr>
        <w:tblPrEx>
          <w:tblCellMar>
            <w:top w:w="15" w:type="dxa"/>
            <w:left w:w="15" w:type="dxa"/>
            <w:bottom w:w="15" w:type="dxa"/>
            <w:right w:w="15" w:type="dxa"/>
          </w:tblCellMar>
        </w:tblPrEx>
        <w:trPr>
          <w:trHeight w:val="1658"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rPr>
              <w:t>申请时间</w:t>
            </w:r>
            <w:r>
              <w:rPr>
                <w:rFonts w:hint="eastAsia" w:ascii="宋体" w:hAnsi="宋体" w:eastAsia="宋体" w:cs="宋体"/>
                <w:b/>
                <w:color w:val="000000"/>
                <w:kern w:val="0"/>
                <w:sz w:val="22"/>
                <w:szCs w:val="22"/>
              </w:rPr>
              <w:br w:type="textWrapping"/>
            </w:r>
            <w:r>
              <w:rPr>
                <w:rStyle w:val="5"/>
                <w:rFonts w:hint="eastAsia" w:ascii="宋体" w:hAnsi="宋体" w:eastAsia="宋体" w:cs="宋体"/>
                <w:b w:val="0"/>
                <w:bCs/>
              </w:rPr>
              <w:t>（发邮件时间）</w:t>
            </w:r>
          </w:p>
        </w:tc>
        <w:tc>
          <w:tcPr>
            <w:tcW w:w="14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2"/>
                <w:szCs w:val="22"/>
                <w:lang w:eastAsia="zh-CN"/>
              </w:rPr>
            </w:pPr>
            <w:r>
              <w:rPr>
                <w:rFonts w:hint="eastAsia" w:ascii="宋体" w:hAnsi="宋体" w:cs="宋体"/>
                <w:b/>
                <w:color w:val="000000"/>
                <w:kern w:val="0"/>
                <w:sz w:val="22"/>
                <w:szCs w:val="22"/>
                <w:lang w:eastAsia="zh-CN"/>
              </w:rPr>
              <w:t>原</w:t>
            </w:r>
            <w:r>
              <w:rPr>
                <w:rFonts w:hint="eastAsia" w:ascii="宋体" w:hAnsi="宋体" w:eastAsia="宋体" w:cs="宋体"/>
                <w:b/>
                <w:color w:val="000000"/>
                <w:kern w:val="0"/>
                <w:sz w:val="22"/>
                <w:szCs w:val="22"/>
              </w:rPr>
              <w:t>备案</w:t>
            </w:r>
            <w:r>
              <w:rPr>
                <w:rFonts w:hint="eastAsia" w:ascii="宋体" w:hAnsi="宋体" w:cs="宋体"/>
                <w:b/>
                <w:color w:val="000000"/>
                <w:kern w:val="0"/>
                <w:sz w:val="22"/>
                <w:szCs w:val="22"/>
                <w:lang w:eastAsia="zh-CN"/>
              </w:rPr>
              <w:t>接入服务企业</w:t>
            </w:r>
          </w:p>
        </w:tc>
        <w:tc>
          <w:tcPr>
            <w:tcW w:w="13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rPr>
              <w:t>网站主办单位</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rPr>
              <w:t>空壳网站域名备案号</w:t>
            </w:r>
          </w:p>
        </w:tc>
        <w:tc>
          <w:tcPr>
            <w:tcW w:w="22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rPr>
              <w:t>空壳主体备案号</w:t>
            </w:r>
          </w:p>
        </w:tc>
      </w:tr>
      <w:tr>
        <w:tblPrEx>
          <w:tblCellMar>
            <w:top w:w="15" w:type="dxa"/>
            <w:left w:w="15" w:type="dxa"/>
            <w:bottom w:w="15" w:type="dxa"/>
            <w:right w:w="15" w:type="dxa"/>
          </w:tblCellMar>
        </w:tblPrEx>
        <w:trPr>
          <w:trHeight w:val="453"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14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13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330"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b w:val="0"/>
                <w:bCs/>
                <w:color w:val="000000"/>
                <w:kern w:val="0"/>
                <w:sz w:val="18"/>
                <w:szCs w:val="18"/>
              </w:rPr>
              <w:t>黑ICP备XXXXXXX</w:t>
            </w:r>
            <w:r>
              <w:rPr>
                <w:rFonts w:hint="eastAsia" w:ascii="宋体" w:hAnsi="宋体" w:cs="宋体"/>
                <w:b w:val="0"/>
                <w:bCs/>
                <w:color w:val="000000"/>
                <w:kern w:val="0"/>
                <w:sz w:val="18"/>
                <w:szCs w:val="18"/>
                <w:lang w:val="en-US" w:eastAsia="zh-CN"/>
              </w:rPr>
              <w:t>XX</w:t>
            </w:r>
            <w:r>
              <w:rPr>
                <w:rFonts w:hint="eastAsia" w:ascii="宋体" w:hAnsi="宋体" w:eastAsia="宋体" w:cs="宋体"/>
                <w:b w:val="0"/>
                <w:bCs/>
                <w:color w:val="000000"/>
                <w:kern w:val="0"/>
                <w:sz w:val="18"/>
                <w:szCs w:val="18"/>
              </w:rPr>
              <w:t>X号－X</w:t>
            </w:r>
          </w:p>
        </w:tc>
        <w:tc>
          <w:tcPr>
            <w:tcW w:w="22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 w:val="18"/>
                <w:szCs w:val="18"/>
              </w:rPr>
            </w:pPr>
            <w:r>
              <w:rPr>
                <w:rFonts w:hint="eastAsia" w:ascii="宋体" w:hAnsi="宋体" w:eastAsia="宋体" w:cs="宋体"/>
                <w:b w:val="0"/>
                <w:bCs/>
                <w:color w:val="000000"/>
                <w:kern w:val="0"/>
                <w:sz w:val="18"/>
                <w:szCs w:val="18"/>
              </w:rPr>
              <w:t>黑ICP备XXXXXXXX</w:t>
            </w:r>
            <w:r>
              <w:rPr>
                <w:rFonts w:hint="eastAsia" w:ascii="宋体" w:hAnsi="宋体" w:cs="宋体"/>
                <w:b w:val="0"/>
                <w:bCs/>
                <w:color w:val="000000"/>
                <w:kern w:val="0"/>
                <w:sz w:val="18"/>
                <w:szCs w:val="18"/>
                <w:lang w:val="en-US" w:eastAsia="zh-CN"/>
              </w:rPr>
              <w:t>XX</w:t>
            </w:r>
            <w:r>
              <w:rPr>
                <w:rFonts w:hint="eastAsia" w:ascii="宋体" w:hAnsi="宋体" w:eastAsia="宋体" w:cs="宋体"/>
                <w:b w:val="0"/>
                <w:bCs/>
                <w:color w:val="000000"/>
                <w:kern w:val="0"/>
                <w:sz w:val="18"/>
                <w:szCs w:val="18"/>
              </w:rPr>
              <w:t>号</w:t>
            </w:r>
          </w:p>
        </w:tc>
      </w:tr>
      <w:tr>
        <w:tblPrEx>
          <w:tblCellMar>
            <w:top w:w="15" w:type="dxa"/>
            <w:left w:w="15" w:type="dxa"/>
            <w:bottom w:w="15" w:type="dxa"/>
            <w:right w:w="15" w:type="dxa"/>
          </w:tblCellMar>
        </w:tblPrEx>
        <w:trPr>
          <w:trHeight w:val="466"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1464"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13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33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c>
          <w:tcPr>
            <w:tcW w:w="225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000000"/>
                <w:sz w:val="22"/>
                <w:szCs w:val="2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二、注销非本单位的网站域名备案流程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如因网站域名已被上一任所有者申请备案，</w:t>
      </w: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mailto:如因域名已被其他单位备案，导致现域名注册人无法提交新备案申请，域名所有人可向原备案管理局提交《注销非本单位网站域名备案申请》，管理局会在每周四将申请邮件转发给网站域名备案接入服务商，由接入服务商与原网站主办单位核实、确认清楚，在7个工作日内处理，并答复域名注册人，同时将《注销非本单位网站域名备案申请》相关信息填写完整反馈给通信管理局指定邮箱\“hljwzba@163.com\”。"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Fonts w:hint="eastAsia" w:ascii="仿宋" w:hAnsi="仿宋" w:eastAsia="仿宋" w:cs="仿宋"/>
          <w:color w:val="000000" w:themeColor="text1"/>
          <w:sz w:val="32"/>
          <w:szCs w:val="32"/>
          <w:lang w:val="en-US" w:eastAsia="zh-CN"/>
          <w14:textFill>
            <w14:solidFill>
              <w14:schemeClr w14:val="tx1"/>
            </w14:solidFill>
          </w14:textFill>
        </w:rPr>
        <w:t>导致域名现在的所有者无法申请ICP网站备案时，现域名所有者可以向负责原备案审核的通信管理局发送《注销非主办单位所有的网站域名备案申请》邮件，通信管理局收到邮件后会在3个工作日内处理。</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285" w:firstLineChars="4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注销非主办单位所有的网站域名备案申请</w:t>
      </w:r>
    </w:p>
    <w:tbl>
      <w:tblPr>
        <w:tblStyle w:val="2"/>
        <w:tblW w:w="9154" w:type="dxa"/>
        <w:tblInd w:w="0" w:type="dxa"/>
        <w:tblLayout w:type="fixed"/>
        <w:tblCellMar>
          <w:top w:w="15" w:type="dxa"/>
          <w:left w:w="15" w:type="dxa"/>
          <w:bottom w:w="15" w:type="dxa"/>
          <w:right w:w="15" w:type="dxa"/>
        </w:tblCellMar>
      </w:tblPr>
      <w:tblGrid>
        <w:gridCol w:w="1107"/>
        <w:gridCol w:w="1519"/>
        <w:gridCol w:w="1176"/>
        <w:gridCol w:w="1272"/>
        <w:gridCol w:w="1404"/>
        <w:gridCol w:w="2676"/>
      </w:tblGrid>
      <w:tr>
        <w:tblPrEx>
          <w:tblCellMar>
            <w:top w:w="15" w:type="dxa"/>
            <w:left w:w="15" w:type="dxa"/>
            <w:bottom w:w="15" w:type="dxa"/>
            <w:right w:w="15" w:type="dxa"/>
          </w:tblCellMar>
        </w:tblPrEx>
        <w:trPr>
          <w:trHeight w:val="1848" w:hRule="atLeast"/>
        </w:trPr>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rPr>
            </w:pPr>
            <w:r>
              <w:rPr>
                <w:rFonts w:hint="eastAsia" w:ascii="宋体" w:hAnsi="宋体" w:cs="宋体"/>
                <w:b/>
                <w:color w:val="000000"/>
                <w:kern w:val="0"/>
                <w:sz w:val="22"/>
                <w:szCs w:val="22"/>
              </w:rPr>
              <w:t>申请时间</w:t>
            </w:r>
            <w:r>
              <w:rPr>
                <w:rFonts w:ascii="宋体" w:cs="宋体"/>
                <w:b/>
                <w:color w:val="000000"/>
                <w:kern w:val="0"/>
                <w:sz w:val="22"/>
                <w:szCs w:val="22"/>
              </w:rPr>
              <w:br w:type="textWrapping"/>
            </w:r>
            <w:r>
              <w:rPr>
                <w:rFonts w:hint="eastAsia" w:ascii="宋体" w:hAnsi="宋体" w:cs="宋体"/>
                <w:color w:val="000000"/>
                <w:kern w:val="0"/>
                <w:sz w:val="16"/>
                <w:szCs w:val="16"/>
              </w:rPr>
              <w:t>（发邮件时间）</w:t>
            </w: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rPr>
            </w:pPr>
            <w:r>
              <w:rPr>
                <w:rFonts w:hint="eastAsia" w:ascii="宋体" w:hAnsi="宋体" w:cs="宋体"/>
                <w:b/>
                <w:color w:val="000000"/>
                <w:kern w:val="0"/>
                <w:sz w:val="22"/>
                <w:szCs w:val="22"/>
              </w:rPr>
              <w:t>域名</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 w:val="22"/>
                <w:szCs w:val="22"/>
                <w:lang w:eastAsia="zh-CN"/>
              </w:rPr>
            </w:pPr>
            <w:r>
              <w:rPr>
                <w:rFonts w:hint="eastAsia" w:ascii="宋体" w:hAnsi="宋体" w:cs="宋体"/>
                <w:b/>
                <w:color w:val="000000"/>
                <w:kern w:val="0"/>
                <w:sz w:val="22"/>
                <w:szCs w:val="22"/>
              </w:rPr>
              <w:t>域名</w:t>
            </w:r>
            <w:r>
              <w:rPr>
                <w:rFonts w:hint="eastAsia" w:ascii="宋体" w:hAnsi="宋体" w:cs="宋体"/>
                <w:b/>
                <w:color w:val="000000"/>
                <w:kern w:val="0"/>
                <w:sz w:val="22"/>
                <w:szCs w:val="22"/>
                <w:lang w:eastAsia="zh-CN"/>
              </w:rPr>
              <w:t>所有人</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0"/>
                <w:sz w:val="22"/>
                <w:szCs w:val="22"/>
                <w:lang w:eastAsia="zh-CN"/>
              </w:rPr>
            </w:pPr>
            <w:r>
              <w:rPr>
                <w:rFonts w:hint="eastAsia" w:ascii="宋体" w:hAnsi="宋体" w:cs="宋体"/>
                <w:b/>
                <w:color w:val="000000"/>
                <w:kern w:val="0"/>
                <w:sz w:val="22"/>
                <w:szCs w:val="22"/>
                <w:lang w:eastAsia="zh-CN"/>
              </w:rPr>
              <w:t>联系电话</w:t>
            </w: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rPr>
            </w:pPr>
            <w:r>
              <w:rPr>
                <w:rFonts w:hint="eastAsia" w:ascii="宋体" w:hAnsi="宋体" w:cs="宋体"/>
                <w:b/>
                <w:color w:val="000000"/>
                <w:kern w:val="0"/>
                <w:sz w:val="22"/>
                <w:szCs w:val="22"/>
              </w:rPr>
              <w:t>域名</w:t>
            </w:r>
            <w:r>
              <w:rPr>
                <w:rFonts w:hint="eastAsia" w:ascii="宋体" w:hAnsi="宋体" w:cs="宋体"/>
                <w:b/>
                <w:color w:val="000000"/>
                <w:kern w:val="0"/>
                <w:sz w:val="22"/>
                <w:szCs w:val="22"/>
                <w:lang w:eastAsia="zh-CN"/>
              </w:rPr>
              <w:t>有效期</w:t>
            </w:r>
          </w:p>
        </w:tc>
        <w:tc>
          <w:tcPr>
            <w:tcW w:w="2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rPr>
            </w:pPr>
            <w:r>
              <w:rPr>
                <w:rFonts w:hint="eastAsia" w:ascii="宋体" w:hAnsi="宋体" w:cs="宋体"/>
                <w:b/>
                <w:color w:val="000000"/>
                <w:kern w:val="0"/>
                <w:sz w:val="22"/>
                <w:szCs w:val="22"/>
              </w:rPr>
              <w:t>网站域名备案号</w:t>
            </w:r>
            <w:r>
              <w:rPr>
                <w:rFonts w:ascii="宋体" w:cs="宋体"/>
                <w:b/>
                <w:color w:val="000000"/>
                <w:kern w:val="0"/>
                <w:sz w:val="22"/>
                <w:szCs w:val="22"/>
              </w:rPr>
              <w:br w:type="textWrapping"/>
            </w:r>
          </w:p>
        </w:tc>
      </w:tr>
      <w:tr>
        <w:tblPrEx>
          <w:tblCellMar>
            <w:top w:w="15" w:type="dxa"/>
            <w:left w:w="15" w:type="dxa"/>
            <w:bottom w:w="15" w:type="dxa"/>
            <w:right w:w="15" w:type="dxa"/>
          </w:tblCellMar>
        </w:tblPrEx>
        <w:trPr>
          <w:trHeight w:val="844" w:hRule="atLeast"/>
        </w:trPr>
        <w:tc>
          <w:tcPr>
            <w:tcW w:w="1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rPr>
            </w:pPr>
          </w:p>
        </w:tc>
        <w:tc>
          <w:tcPr>
            <w:tcW w:w="15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kern w:val="0"/>
                <w:sz w:val="22"/>
                <w:szCs w:val="22"/>
              </w:rPr>
            </w:pP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rPr>
            </w:pP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rPr>
            </w:pPr>
          </w:p>
        </w:tc>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22"/>
                <w:szCs w:val="22"/>
              </w:rPr>
            </w:pPr>
          </w:p>
        </w:tc>
        <w:tc>
          <w:tcPr>
            <w:tcW w:w="267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b/>
                <w:color w:val="000000"/>
                <w:kern w:val="0"/>
                <w:sz w:val="22"/>
                <w:szCs w:val="22"/>
              </w:rPr>
            </w:pPr>
            <w:r>
              <w:rPr>
                <w:rFonts w:hint="eastAsia" w:ascii="宋体" w:hAnsi="宋体" w:eastAsia="宋体" w:cs="宋体"/>
                <w:b w:val="0"/>
                <w:bCs/>
                <w:color w:val="000000"/>
                <w:kern w:val="0"/>
                <w:sz w:val="22"/>
                <w:szCs w:val="22"/>
              </w:rPr>
              <w:t>黑ICP备XXXXXXX</w:t>
            </w:r>
            <w:r>
              <w:rPr>
                <w:rFonts w:hint="eastAsia" w:ascii="宋体" w:hAnsi="宋体" w:cs="宋体"/>
                <w:b w:val="0"/>
                <w:bCs/>
                <w:color w:val="000000"/>
                <w:kern w:val="0"/>
                <w:sz w:val="22"/>
                <w:szCs w:val="22"/>
                <w:lang w:val="en-US" w:eastAsia="zh-CN"/>
              </w:rPr>
              <w:t>XX</w:t>
            </w:r>
            <w:r>
              <w:rPr>
                <w:rFonts w:hint="eastAsia" w:ascii="宋体" w:hAnsi="宋体" w:eastAsia="宋体" w:cs="宋体"/>
                <w:b w:val="0"/>
                <w:bCs/>
                <w:color w:val="000000"/>
                <w:kern w:val="0"/>
                <w:sz w:val="22"/>
                <w:szCs w:val="22"/>
              </w:rPr>
              <w:t>X号－X</w:t>
            </w:r>
          </w:p>
        </w:tc>
      </w:tr>
    </w:tbl>
    <w:p>
      <w:pPr>
        <w:keepNext w:val="0"/>
        <w:keepLines w:val="0"/>
        <w:pageBreakBefore w:val="0"/>
        <w:kinsoku/>
        <w:wordWrap/>
        <w:overflowPunct/>
        <w:topLinePunct w:val="0"/>
        <w:autoSpaceDE/>
        <w:autoSpaceDN/>
        <w:bidi w:val="0"/>
        <w:adjustRightInd/>
        <w:spacing w:line="360" w:lineRule="auto"/>
        <w:outlineLvl w:val="9"/>
        <w:rPr>
          <w:rFonts w:hint="eastAsia" w:ascii="楷体_GB2312" w:hAnsi="华文仿宋" w:eastAsia="楷体_GB2312" w:cs="华文仿宋"/>
          <w:sz w:val="44"/>
          <w:szCs w:val="44"/>
          <w:lang w:val="en-US" w:eastAsia="zh-CN"/>
        </w:rPr>
      </w:pPr>
    </w:p>
    <w:p>
      <w:pPr>
        <w:keepNext w:val="0"/>
        <w:keepLines w:val="0"/>
        <w:pageBreakBefore w:val="0"/>
        <w:kinsoku/>
        <w:wordWrap/>
        <w:overflowPunct/>
        <w:topLinePunct w:val="0"/>
        <w:autoSpaceDE/>
        <w:autoSpaceDN/>
        <w:bidi w:val="0"/>
        <w:adjustRightInd/>
        <w:spacing w:line="360" w:lineRule="auto"/>
        <w:outlineLvl w:val="9"/>
        <w:rPr>
          <w:rFonts w:hint="eastAsia" w:ascii="楷体_GB2312" w:hAnsi="华文仿宋" w:eastAsia="楷体_GB2312" w:cs="华文仿宋"/>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outlineLvl w:val="9"/>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登录“工业和信息化部ICP/IP地址域名信息备案管理系统https://beian.miit.gov.cn/”输入网站备案主办单位全称可查询备案的网站域名及备案号。</w:t>
      </w:r>
    </w:p>
    <w:p>
      <w:pPr>
        <w:keepNext w:val="0"/>
        <w:keepLines w:val="0"/>
        <w:pageBreakBefore w:val="0"/>
        <w:widowControl w:val="0"/>
        <w:numPr>
          <w:ilvl w:val="0"/>
          <w:numId w:val="2"/>
        </w:numPr>
        <w:kinsoku/>
        <w:wordWrap/>
        <w:overflowPunct/>
        <w:topLinePunct w:val="0"/>
        <w:autoSpaceDE/>
        <w:autoSpaceDN/>
        <w:bidi w:val="0"/>
        <w:adjustRightInd/>
        <w:snapToGrid/>
        <w:spacing w:line="300" w:lineRule="exact"/>
        <w:textAlignment w:val="auto"/>
        <w:outlineLvl w:val="9"/>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以上</w:t>
      </w:r>
      <w:bookmarkStart w:id="0" w:name="_GoBack"/>
      <w:bookmarkEnd w:id="0"/>
      <w:r>
        <w:rPr>
          <w:rFonts w:hint="eastAsia" w:ascii="仿宋" w:hAnsi="仿宋" w:eastAsia="仿宋" w:cs="仿宋"/>
          <w:color w:val="000000" w:themeColor="text1"/>
          <w:sz w:val="28"/>
          <w:szCs w:val="28"/>
          <w:lang w:val="en-US" w:eastAsia="zh-CN"/>
          <w14:textFill>
            <w14:solidFill>
              <w14:schemeClr w14:val="tx1"/>
            </w14:solidFill>
          </w14:textFill>
        </w:rPr>
        <w:t>各类《申请表》发至hljwzba@163.com邮箱。</w:t>
      </w:r>
    </w:p>
    <w:p>
      <w:pPr>
        <w:keepNext w:val="0"/>
        <w:keepLines w:val="0"/>
        <w:pageBreakBefore w:val="0"/>
        <w:kinsoku/>
        <w:wordWrap/>
        <w:overflowPunct/>
        <w:topLinePunct w:val="0"/>
        <w:autoSpaceDE/>
        <w:autoSpaceDN/>
        <w:bidi w:val="0"/>
        <w:adjustRightInd/>
        <w:spacing w:line="360" w:lineRule="auto"/>
        <w:outlineLvl w:val="9"/>
        <w:rPr>
          <w:rFonts w:hint="eastAsia" w:ascii="楷体_GB2312" w:hAnsi="华文仿宋" w:eastAsia="楷体_GB2312" w:cs="华文仿宋"/>
          <w:sz w:val="44"/>
          <w:szCs w:val="4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1E0ED9"/>
    <w:multiLevelType w:val="singleLevel"/>
    <w:tmpl w:val="4F1E0ED9"/>
    <w:lvl w:ilvl="0" w:tentative="0">
      <w:start w:val="1"/>
      <w:numFmt w:val="chineseCounting"/>
      <w:suff w:val="nothing"/>
      <w:lvlText w:val="(%1）"/>
      <w:lvlJc w:val="left"/>
      <w:rPr>
        <w:rFonts w:hint="eastAsia"/>
      </w:rPr>
    </w:lvl>
  </w:abstractNum>
  <w:abstractNum w:abstractNumId="1">
    <w:nsid w:val="500650F5"/>
    <w:multiLevelType w:val="singleLevel"/>
    <w:tmpl w:val="500650F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47E65"/>
    <w:rsid w:val="00000928"/>
    <w:rsid w:val="000235DF"/>
    <w:rsid w:val="00105915"/>
    <w:rsid w:val="00161A3F"/>
    <w:rsid w:val="001B1CC3"/>
    <w:rsid w:val="00211B02"/>
    <w:rsid w:val="0028130E"/>
    <w:rsid w:val="002F0694"/>
    <w:rsid w:val="0056031A"/>
    <w:rsid w:val="005C39E9"/>
    <w:rsid w:val="00644669"/>
    <w:rsid w:val="006F79E6"/>
    <w:rsid w:val="007E2536"/>
    <w:rsid w:val="00817825"/>
    <w:rsid w:val="00920616"/>
    <w:rsid w:val="00934FA3"/>
    <w:rsid w:val="0093780F"/>
    <w:rsid w:val="009B7845"/>
    <w:rsid w:val="00A635B4"/>
    <w:rsid w:val="00BA440B"/>
    <w:rsid w:val="00D26679"/>
    <w:rsid w:val="00D95F9D"/>
    <w:rsid w:val="00DA5312"/>
    <w:rsid w:val="00F312D4"/>
    <w:rsid w:val="01181038"/>
    <w:rsid w:val="019559DC"/>
    <w:rsid w:val="02A852AF"/>
    <w:rsid w:val="031C7F87"/>
    <w:rsid w:val="03904854"/>
    <w:rsid w:val="042C083F"/>
    <w:rsid w:val="043E3BF2"/>
    <w:rsid w:val="04EA455C"/>
    <w:rsid w:val="04F25544"/>
    <w:rsid w:val="053220F4"/>
    <w:rsid w:val="055437A2"/>
    <w:rsid w:val="059F166C"/>
    <w:rsid w:val="061D3B30"/>
    <w:rsid w:val="066F132F"/>
    <w:rsid w:val="07243517"/>
    <w:rsid w:val="07437EE7"/>
    <w:rsid w:val="07C1382A"/>
    <w:rsid w:val="07F55A6F"/>
    <w:rsid w:val="098318CA"/>
    <w:rsid w:val="09866D4C"/>
    <w:rsid w:val="0A412674"/>
    <w:rsid w:val="0B0D25B3"/>
    <w:rsid w:val="0C3652DE"/>
    <w:rsid w:val="0E49261D"/>
    <w:rsid w:val="0E520F7A"/>
    <w:rsid w:val="10715F6D"/>
    <w:rsid w:val="10DC5F26"/>
    <w:rsid w:val="116B75C1"/>
    <w:rsid w:val="11BE261D"/>
    <w:rsid w:val="11E66361"/>
    <w:rsid w:val="129E0156"/>
    <w:rsid w:val="12F4087A"/>
    <w:rsid w:val="131D1A11"/>
    <w:rsid w:val="13EE5148"/>
    <w:rsid w:val="15013A43"/>
    <w:rsid w:val="15776E0B"/>
    <w:rsid w:val="158B4810"/>
    <w:rsid w:val="15B31DA1"/>
    <w:rsid w:val="163B11F9"/>
    <w:rsid w:val="18712E0E"/>
    <w:rsid w:val="1AEA01ED"/>
    <w:rsid w:val="1B4C4C61"/>
    <w:rsid w:val="1B650526"/>
    <w:rsid w:val="1BA55551"/>
    <w:rsid w:val="1BC758F0"/>
    <w:rsid w:val="1C047E65"/>
    <w:rsid w:val="1C7D66F5"/>
    <w:rsid w:val="1C9906C5"/>
    <w:rsid w:val="1D243C17"/>
    <w:rsid w:val="1E4743B2"/>
    <w:rsid w:val="20852CC4"/>
    <w:rsid w:val="226973E0"/>
    <w:rsid w:val="2588329C"/>
    <w:rsid w:val="27C27A43"/>
    <w:rsid w:val="286B6086"/>
    <w:rsid w:val="29934685"/>
    <w:rsid w:val="2AB56F94"/>
    <w:rsid w:val="2AD30D14"/>
    <w:rsid w:val="2AF30101"/>
    <w:rsid w:val="2C977D87"/>
    <w:rsid w:val="2DE45A28"/>
    <w:rsid w:val="2E83235D"/>
    <w:rsid w:val="2EE01516"/>
    <w:rsid w:val="2FB15F27"/>
    <w:rsid w:val="2FE26D27"/>
    <w:rsid w:val="30030CAB"/>
    <w:rsid w:val="305F7574"/>
    <w:rsid w:val="30801E9E"/>
    <w:rsid w:val="30982E11"/>
    <w:rsid w:val="317506C1"/>
    <w:rsid w:val="3286236B"/>
    <w:rsid w:val="32ED2095"/>
    <w:rsid w:val="33125642"/>
    <w:rsid w:val="33BD4784"/>
    <w:rsid w:val="3538222F"/>
    <w:rsid w:val="357F395C"/>
    <w:rsid w:val="36F026A2"/>
    <w:rsid w:val="37731948"/>
    <w:rsid w:val="37CB1FDA"/>
    <w:rsid w:val="38157D76"/>
    <w:rsid w:val="39174BDB"/>
    <w:rsid w:val="3A38576B"/>
    <w:rsid w:val="3B577174"/>
    <w:rsid w:val="3BFB1F93"/>
    <w:rsid w:val="3CC37B38"/>
    <w:rsid w:val="3CD666D7"/>
    <w:rsid w:val="3D64132F"/>
    <w:rsid w:val="3E7B236E"/>
    <w:rsid w:val="3EBD022D"/>
    <w:rsid w:val="401D5D34"/>
    <w:rsid w:val="42751118"/>
    <w:rsid w:val="434C7E1A"/>
    <w:rsid w:val="45F97F8E"/>
    <w:rsid w:val="460B49F0"/>
    <w:rsid w:val="495A6674"/>
    <w:rsid w:val="49776363"/>
    <w:rsid w:val="49E00625"/>
    <w:rsid w:val="49FF3583"/>
    <w:rsid w:val="4C4E2DCD"/>
    <w:rsid w:val="4C841C5E"/>
    <w:rsid w:val="4D142A8D"/>
    <w:rsid w:val="4D7D2A31"/>
    <w:rsid w:val="4D940F80"/>
    <w:rsid w:val="4DE577E9"/>
    <w:rsid w:val="4EB26C84"/>
    <w:rsid w:val="506A479E"/>
    <w:rsid w:val="51CE7A9D"/>
    <w:rsid w:val="527D3C4C"/>
    <w:rsid w:val="527F3DE1"/>
    <w:rsid w:val="53523923"/>
    <w:rsid w:val="54CA2FCE"/>
    <w:rsid w:val="54D0635E"/>
    <w:rsid w:val="551D7B15"/>
    <w:rsid w:val="554872E1"/>
    <w:rsid w:val="55982048"/>
    <w:rsid w:val="575E0D8A"/>
    <w:rsid w:val="57735E65"/>
    <w:rsid w:val="57F040BB"/>
    <w:rsid w:val="583C7481"/>
    <w:rsid w:val="58725D83"/>
    <w:rsid w:val="588667B8"/>
    <w:rsid w:val="58BC2D3A"/>
    <w:rsid w:val="59FE23CC"/>
    <w:rsid w:val="5A4413AE"/>
    <w:rsid w:val="5A62025D"/>
    <w:rsid w:val="5A627950"/>
    <w:rsid w:val="5B537323"/>
    <w:rsid w:val="5BF412E8"/>
    <w:rsid w:val="5BF67225"/>
    <w:rsid w:val="5D831532"/>
    <w:rsid w:val="5F4F2526"/>
    <w:rsid w:val="5FC87595"/>
    <w:rsid w:val="601312A9"/>
    <w:rsid w:val="60AF6976"/>
    <w:rsid w:val="60C56EED"/>
    <w:rsid w:val="63460887"/>
    <w:rsid w:val="66997CE1"/>
    <w:rsid w:val="67AB60CF"/>
    <w:rsid w:val="67B27076"/>
    <w:rsid w:val="693E170E"/>
    <w:rsid w:val="69667E51"/>
    <w:rsid w:val="69882FD2"/>
    <w:rsid w:val="69A736F2"/>
    <w:rsid w:val="6AA35C4B"/>
    <w:rsid w:val="6AC93F60"/>
    <w:rsid w:val="6C085328"/>
    <w:rsid w:val="6C5B64C7"/>
    <w:rsid w:val="6E61358A"/>
    <w:rsid w:val="6E9D2149"/>
    <w:rsid w:val="6EBB2D61"/>
    <w:rsid w:val="70136881"/>
    <w:rsid w:val="703A56B0"/>
    <w:rsid w:val="705469D1"/>
    <w:rsid w:val="7132261D"/>
    <w:rsid w:val="71B319D3"/>
    <w:rsid w:val="72772334"/>
    <w:rsid w:val="731E637A"/>
    <w:rsid w:val="737F0118"/>
    <w:rsid w:val="73F46799"/>
    <w:rsid w:val="74195DDB"/>
    <w:rsid w:val="746700E5"/>
    <w:rsid w:val="75030E28"/>
    <w:rsid w:val="75FA6722"/>
    <w:rsid w:val="773A3AA3"/>
    <w:rsid w:val="77405A1C"/>
    <w:rsid w:val="776979CA"/>
    <w:rsid w:val="781731A6"/>
    <w:rsid w:val="784139EF"/>
    <w:rsid w:val="78CC0E33"/>
    <w:rsid w:val="78DA0E85"/>
    <w:rsid w:val="79094A05"/>
    <w:rsid w:val="7A2D1198"/>
    <w:rsid w:val="7A6674FE"/>
    <w:rsid w:val="7BA46E42"/>
    <w:rsid w:val="7C345814"/>
    <w:rsid w:val="7CB768C3"/>
    <w:rsid w:val="7E535825"/>
    <w:rsid w:val="7F1A00EE"/>
    <w:rsid w:val="7F44564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99"/>
  </w:style>
  <w:style w:type="table" w:default="1" w:styleId="2">
    <w:name w:val="Normal Table"/>
    <w:unhideWhenUsed/>
    <w:qFormat/>
    <w:uiPriority w:val="99"/>
    <w:tblPr>
      <w:tblCellMar>
        <w:top w:w="0" w:type="dxa"/>
        <w:left w:w="108" w:type="dxa"/>
        <w:bottom w:w="0" w:type="dxa"/>
        <w:right w:w="108" w:type="dxa"/>
      </w:tblCellMar>
    </w:tblPr>
  </w:style>
  <w:style w:type="character" w:styleId="4">
    <w:name w:val="Hyperlink"/>
    <w:basedOn w:val="3"/>
    <w:qFormat/>
    <w:uiPriority w:val="99"/>
    <w:rPr>
      <w:rFonts w:cs="Times New Roman"/>
      <w:color w:val="0000FF"/>
      <w:u w:val="single"/>
    </w:rPr>
  </w:style>
  <w:style w:type="character" w:customStyle="1" w:styleId="5">
    <w:name w:val="font01"/>
    <w:basedOn w:val="3"/>
    <w:qFormat/>
    <w:uiPriority w:val="99"/>
    <w:rPr>
      <w:rFonts w:ascii="font-weight : 400" w:hAnsi="font-weight : 400" w:cs="font-weight : 400"/>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237</Words>
  <Characters>1351</Characters>
  <Lines>0</Lines>
  <Paragraphs>0</Paragraphs>
  <TotalTime>19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2018-12-11T13:47:00Z</dcterms:created>
  <dc:creator>Administrator</dc:creator>
  <cp:lastModifiedBy>我爱加菲</cp:lastModifiedBy>
  <dcterms:modified xsi:type="dcterms:W3CDTF">2021-01-18T07:07:39Z</dcterms:modified>
  <dc:title>黑龙江省ICP用户注销备案操作流程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